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7E" w:rsidRPr="00EB1169" w:rsidRDefault="005B7E7E" w:rsidP="005B7E7E">
      <w:pPr>
        <w:pStyle w:val="ConsPlusNormal"/>
        <w:ind w:firstLine="708"/>
        <w:jc w:val="both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EB1169">
        <w:t xml:space="preserve">. </w:t>
      </w:r>
      <w:hyperlink w:anchor="P346" w:tooltip="ЗАЯВЛЕНИЕ">
        <w:r w:rsidRPr="00EB1169">
          <w:t>Заявление</w:t>
        </w:r>
      </w:hyperlink>
      <w:r w:rsidRPr="00EB1169">
        <w:t xml:space="preserve"> подается в отдел муниципальной службы и кадров администрации города Кузнецка в письменной форме. Заявление в день его поступления регистрируется в специальном </w:t>
      </w:r>
      <w:hyperlink w:anchor="P400" w:tooltip="Журнал">
        <w:r w:rsidRPr="00EB1169">
          <w:t>журнале</w:t>
        </w:r>
      </w:hyperlink>
      <w:r w:rsidRPr="00EB1169">
        <w:t>. Заявление рассматривается на очередном заседании комиссии.</w:t>
      </w:r>
    </w:p>
    <w:p w:rsidR="005B7E7E" w:rsidRDefault="005B7E7E" w:rsidP="005B7E7E">
      <w:pPr>
        <w:pStyle w:val="ConsPlusNormal"/>
        <w:spacing w:before="200"/>
        <w:ind w:firstLine="540"/>
        <w:jc w:val="both"/>
      </w:pPr>
      <w:r>
        <w:t>По итогам рассмотрения вопроса комиссия принимает одно из следующих решений:</w:t>
      </w:r>
    </w:p>
    <w:p w:rsidR="005B7E7E" w:rsidRDefault="005B7E7E" w:rsidP="005B7E7E">
      <w:pPr>
        <w:pStyle w:val="ConsPlusNormal"/>
        <w:spacing w:before="20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B7E7E" w:rsidRDefault="005B7E7E" w:rsidP="005B7E7E">
      <w:pPr>
        <w:pStyle w:val="ConsPlusNormal"/>
        <w:spacing w:before="20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B7E7E" w:rsidRDefault="005B7E7E" w:rsidP="005B7E7E">
      <w:pPr>
        <w:pStyle w:val="ConsPlusNormal"/>
        <w:spacing w:before="20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Информация об этом представляется Главе администрации города Кузнецка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B7E7E" w:rsidRDefault="007A2D77">
      <w:pPr>
        <w:pStyle w:val="ConsPlusNonformat0"/>
        <w:jc w:val="both"/>
      </w:pPr>
      <w:r>
        <w:t xml:space="preserve">               </w:t>
      </w:r>
    </w:p>
    <w:p w:rsidR="005B7E7E" w:rsidRDefault="005B7E7E">
      <w:pPr>
        <w:pStyle w:val="ConsPlusNonformat0"/>
        <w:jc w:val="both"/>
      </w:pPr>
    </w:p>
    <w:p w:rsidR="005B7E7E" w:rsidRDefault="005B7E7E">
      <w:pPr>
        <w:pStyle w:val="ConsPlusNonformat0"/>
        <w:jc w:val="both"/>
      </w:pPr>
    </w:p>
    <w:p w:rsidR="005B7E7E" w:rsidRDefault="005B7E7E" w:rsidP="005B7E7E">
      <w:pPr>
        <w:pStyle w:val="ConsPlusNonformat0"/>
        <w:jc w:val="right"/>
      </w:pPr>
      <w:r>
        <w:t>Образец</w:t>
      </w:r>
      <w:bookmarkStart w:id="0" w:name="_GoBack"/>
      <w:bookmarkEnd w:id="0"/>
    </w:p>
    <w:p w:rsidR="005B7E7E" w:rsidRDefault="005B7E7E">
      <w:pPr>
        <w:pStyle w:val="ConsPlusNonformat0"/>
        <w:jc w:val="both"/>
      </w:pPr>
    </w:p>
    <w:p w:rsidR="009D4411" w:rsidRDefault="007A2D77" w:rsidP="005B7E7E">
      <w:pPr>
        <w:pStyle w:val="ConsPlusNonformat0"/>
        <w:ind w:left="5664" w:firstLine="708"/>
        <w:jc w:val="both"/>
      </w:pPr>
      <w:r>
        <w:t xml:space="preserve"> Председателю комиссии</w:t>
      </w:r>
    </w:p>
    <w:p w:rsidR="009D4411" w:rsidRDefault="007A2D77">
      <w:pPr>
        <w:pStyle w:val="ConsPlusNonformat0"/>
        <w:jc w:val="both"/>
      </w:pPr>
      <w:r>
        <w:t xml:space="preserve">                                              администрации города Кузнецка</w:t>
      </w:r>
    </w:p>
    <w:p w:rsidR="009D4411" w:rsidRDefault="007A2D77">
      <w:pPr>
        <w:pStyle w:val="ConsPlusNonformat0"/>
        <w:jc w:val="both"/>
      </w:pPr>
      <w:r>
        <w:t xml:space="preserve">                                                   по соблюдению требований</w:t>
      </w:r>
    </w:p>
    <w:p w:rsidR="009D4411" w:rsidRDefault="007A2D77">
      <w:pPr>
        <w:pStyle w:val="ConsPlusNonformat0"/>
        <w:jc w:val="both"/>
      </w:pPr>
      <w:r>
        <w:t xml:space="preserve">                                                     к служебному поведению</w:t>
      </w:r>
    </w:p>
    <w:p w:rsidR="009D4411" w:rsidRDefault="007A2D77">
      <w:pPr>
        <w:pStyle w:val="ConsPlusNonformat0"/>
        <w:jc w:val="both"/>
      </w:pPr>
      <w:r>
        <w:t xml:space="preserve">                                                     муниципальных служащих</w:t>
      </w:r>
    </w:p>
    <w:p w:rsidR="009D4411" w:rsidRDefault="007A2D77">
      <w:pPr>
        <w:pStyle w:val="ConsPlusNonformat0"/>
        <w:jc w:val="both"/>
      </w:pPr>
      <w:r>
        <w:t xml:space="preserve">                                                 и урегулированию конфликта</w:t>
      </w:r>
    </w:p>
    <w:p w:rsidR="009D4411" w:rsidRDefault="007A2D77">
      <w:pPr>
        <w:pStyle w:val="ConsPlusNonformat0"/>
        <w:jc w:val="both"/>
      </w:pPr>
      <w:r>
        <w:t xml:space="preserve">                                                                  интересов</w:t>
      </w:r>
    </w:p>
    <w:p w:rsidR="009D4411" w:rsidRDefault="007A2D77">
      <w:pPr>
        <w:pStyle w:val="ConsPlusNonformat0"/>
        <w:jc w:val="both"/>
      </w:pPr>
      <w:r>
        <w:t xml:space="preserve">                                   от _____________________________________</w:t>
      </w:r>
    </w:p>
    <w:p w:rsidR="009D4411" w:rsidRDefault="007A2D77">
      <w:pPr>
        <w:pStyle w:val="ConsPlusNonformat0"/>
        <w:jc w:val="both"/>
      </w:pPr>
      <w:r>
        <w:t xml:space="preserve">                                             (замещаемая должность, Ф.И.О.)</w:t>
      </w:r>
    </w:p>
    <w:p w:rsidR="009D4411" w:rsidRDefault="007A2D77">
      <w:pPr>
        <w:pStyle w:val="ConsPlusNonformat0"/>
        <w:jc w:val="both"/>
      </w:pPr>
      <w:r>
        <w:t xml:space="preserve">                                   ________________________________________</w:t>
      </w:r>
    </w:p>
    <w:p w:rsidR="009D4411" w:rsidRDefault="007A2D77">
      <w:pPr>
        <w:pStyle w:val="ConsPlusNonformat0"/>
        <w:jc w:val="both"/>
      </w:pPr>
      <w:r>
        <w:t xml:space="preserve">                                   ________________________________________</w:t>
      </w:r>
    </w:p>
    <w:p w:rsidR="009D4411" w:rsidRDefault="009D4411">
      <w:pPr>
        <w:pStyle w:val="ConsPlusNormal0"/>
        <w:jc w:val="both"/>
      </w:pPr>
    </w:p>
    <w:p w:rsidR="009D4411" w:rsidRDefault="007A2D77">
      <w:pPr>
        <w:pStyle w:val="ConsPlusNormal0"/>
        <w:jc w:val="center"/>
      </w:pPr>
      <w:bookmarkStart w:id="1" w:name="P346"/>
      <w:bookmarkEnd w:id="1"/>
      <w:r>
        <w:t>ЗАЯВЛЕНИЕ</w:t>
      </w:r>
    </w:p>
    <w:p w:rsidR="009D4411" w:rsidRDefault="007A2D77">
      <w:pPr>
        <w:pStyle w:val="ConsPlusNormal0"/>
        <w:jc w:val="center"/>
      </w:pPr>
      <w:r>
        <w:t>о невозможности по объективным причинам представить сведения</w:t>
      </w:r>
    </w:p>
    <w:p w:rsidR="009D4411" w:rsidRDefault="007A2D77">
      <w:pPr>
        <w:pStyle w:val="ConsPlusNormal0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9D4411" w:rsidRDefault="007A2D77">
      <w:pPr>
        <w:pStyle w:val="ConsPlusNormal0"/>
        <w:jc w:val="center"/>
      </w:pPr>
      <w:r>
        <w:t>характера своих супруги (супруга) и несовершеннолетних детей</w:t>
      </w:r>
    </w:p>
    <w:p w:rsidR="009D4411" w:rsidRDefault="009D4411">
      <w:pPr>
        <w:pStyle w:val="ConsPlusNormal0"/>
        <w:jc w:val="both"/>
      </w:pPr>
    </w:p>
    <w:p w:rsidR="009D4411" w:rsidRDefault="007A2D77">
      <w:pPr>
        <w:pStyle w:val="ConsPlusNonformat0"/>
        <w:jc w:val="both"/>
      </w:pPr>
      <w:r>
        <w:t xml:space="preserve">    Сообщаю,  что  не  имею  возможности представить сведения о доходах, </w:t>
      </w:r>
      <w:proofErr w:type="gramStart"/>
      <w:r>
        <w:t>об</w:t>
      </w:r>
      <w:proofErr w:type="gramEnd"/>
    </w:p>
    <w:p w:rsidR="009D4411" w:rsidRDefault="007A2D77">
      <w:pPr>
        <w:pStyle w:val="ConsPlusNonformat0"/>
        <w:jc w:val="both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</w:t>
      </w:r>
    </w:p>
    <w:p w:rsidR="009D4411" w:rsidRDefault="007A2D77">
      <w:pPr>
        <w:pStyle w:val="ConsPlusNonformat0"/>
        <w:jc w:val="both"/>
      </w:pPr>
      <w:r>
        <w:t>и (или) несовершеннолетних детей __________________________________________</w:t>
      </w:r>
    </w:p>
    <w:p w:rsidR="009D4411" w:rsidRDefault="009D4411">
      <w:pPr>
        <w:pStyle w:val="ConsPlusNonformat0"/>
        <w:jc w:val="both"/>
      </w:pPr>
    </w:p>
    <w:p w:rsidR="009D4411" w:rsidRDefault="007A2D77">
      <w:pPr>
        <w:pStyle w:val="ConsPlusNonformat0"/>
        <w:jc w:val="both"/>
      </w:pPr>
      <w:r>
        <w:t>___________________________________________________________________________</w:t>
      </w:r>
    </w:p>
    <w:p w:rsidR="009D4411" w:rsidRDefault="007A2D77">
      <w:pPr>
        <w:pStyle w:val="ConsPlusNonformat0"/>
        <w:jc w:val="both"/>
      </w:pPr>
      <w:r>
        <w:t xml:space="preserve">        (Ф.И.О. супруги (супруга) и (или) несовершеннолетних детей)</w:t>
      </w:r>
    </w:p>
    <w:p w:rsidR="009D4411" w:rsidRDefault="007A2D77">
      <w:pPr>
        <w:pStyle w:val="ConsPlusNonformat0"/>
        <w:jc w:val="both"/>
      </w:pPr>
      <w:r>
        <w:t>___________________________________________________________________________</w:t>
      </w:r>
    </w:p>
    <w:p w:rsidR="009D4411" w:rsidRDefault="009D4411">
      <w:pPr>
        <w:pStyle w:val="ConsPlusNonformat0"/>
        <w:jc w:val="both"/>
      </w:pPr>
    </w:p>
    <w:p w:rsidR="009D4411" w:rsidRDefault="007A2D77">
      <w:pPr>
        <w:pStyle w:val="ConsPlusNonformat0"/>
        <w:jc w:val="both"/>
      </w:pPr>
      <w:r>
        <w:t>за ________________________________________________________________________</w:t>
      </w:r>
    </w:p>
    <w:p w:rsidR="009D4411" w:rsidRDefault="007A2D77">
      <w:pPr>
        <w:pStyle w:val="ConsPlusNonformat0"/>
        <w:jc w:val="both"/>
      </w:pPr>
      <w:r>
        <w:t xml:space="preserve">                         (указать отчетный период)</w:t>
      </w:r>
    </w:p>
    <w:p w:rsidR="009D4411" w:rsidRDefault="007A2D77">
      <w:pPr>
        <w:pStyle w:val="ConsPlusNonformat0"/>
        <w:jc w:val="both"/>
      </w:pPr>
      <w:r>
        <w:t>___________________________________________________________________________</w:t>
      </w:r>
    </w:p>
    <w:p w:rsidR="009D4411" w:rsidRDefault="007A2D77">
      <w:pPr>
        <w:pStyle w:val="ConsPlusNonformat0"/>
        <w:jc w:val="both"/>
      </w:pPr>
      <w:proofErr w:type="gramStart"/>
      <w:r>
        <w:t>(указываются  все  причины  и  обстоятельства,  необходимые для того, чтобы</w:t>
      </w:r>
      <w:proofErr w:type="gramEnd"/>
    </w:p>
    <w:p w:rsidR="009D4411" w:rsidRDefault="007A2D77">
      <w:pPr>
        <w:pStyle w:val="ConsPlusNonformat0"/>
        <w:jc w:val="both"/>
      </w:pPr>
      <w:r>
        <w:t xml:space="preserve">                              комиссия могла</w:t>
      </w:r>
    </w:p>
    <w:p w:rsidR="009D4411" w:rsidRDefault="007A2D77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9D4411" w:rsidRDefault="007A2D77">
      <w:pPr>
        <w:pStyle w:val="ConsPlusNonformat0"/>
        <w:jc w:val="both"/>
      </w:pPr>
      <w:r>
        <w:t xml:space="preserve">  комиссия могла сделать вывод о том, что непредставление сведений носит</w:t>
      </w:r>
    </w:p>
    <w:p w:rsidR="009D4411" w:rsidRDefault="007A2D77">
      <w:pPr>
        <w:pStyle w:val="ConsPlusNonformat0"/>
        <w:jc w:val="both"/>
      </w:pPr>
      <w:r>
        <w:t xml:space="preserve">                           объективный характер)</w:t>
      </w:r>
    </w:p>
    <w:p w:rsidR="009D4411" w:rsidRDefault="007A2D77">
      <w:pPr>
        <w:pStyle w:val="ConsPlusNonformat0"/>
        <w:jc w:val="both"/>
      </w:pPr>
      <w:r>
        <w:t>___________________________________________________________________________</w:t>
      </w:r>
    </w:p>
    <w:p w:rsidR="009D4411" w:rsidRDefault="007A2D77">
      <w:pPr>
        <w:pStyle w:val="ConsPlusNonformat0"/>
        <w:jc w:val="both"/>
      </w:pPr>
      <w:r>
        <w:t>__________________________________________________________________________.</w:t>
      </w:r>
    </w:p>
    <w:p w:rsidR="009D4411" w:rsidRDefault="009D4411">
      <w:pPr>
        <w:pStyle w:val="ConsPlusNonformat0"/>
        <w:jc w:val="both"/>
      </w:pPr>
    </w:p>
    <w:p w:rsidR="009D4411" w:rsidRDefault="007A2D77">
      <w:pPr>
        <w:pStyle w:val="ConsPlusNonformat0"/>
        <w:jc w:val="both"/>
      </w:pPr>
      <w:r>
        <w:t xml:space="preserve">    Принятые меры по получению указанных сведений:</w:t>
      </w:r>
    </w:p>
    <w:p w:rsidR="009D4411" w:rsidRDefault="007A2D77">
      <w:pPr>
        <w:pStyle w:val="ConsPlusNonformat0"/>
        <w:jc w:val="both"/>
      </w:pPr>
      <w:r>
        <w:t>___________________________________________________________________________</w:t>
      </w:r>
    </w:p>
    <w:p w:rsidR="009D4411" w:rsidRDefault="007A2D77">
      <w:pPr>
        <w:pStyle w:val="ConsPlusNonformat0"/>
        <w:jc w:val="both"/>
      </w:pPr>
      <w:r>
        <w:t>___________________________________________________________________________</w:t>
      </w:r>
    </w:p>
    <w:p w:rsidR="009D4411" w:rsidRDefault="007A2D77">
      <w:pPr>
        <w:pStyle w:val="ConsPlusNonformat0"/>
        <w:jc w:val="both"/>
      </w:pPr>
      <w:r>
        <w:t>___________________________________________________________________________</w:t>
      </w:r>
    </w:p>
    <w:p w:rsidR="009D4411" w:rsidRDefault="007A2D77">
      <w:pPr>
        <w:pStyle w:val="ConsPlusNonformat0"/>
        <w:jc w:val="both"/>
      </w:pPr>
      <w:r>
        <w:t>__________________________________________________________________________.</w:t>
      </w:r>
    </w:p>
    <w:p w:rsidR="009D4411" w:rsidRDefault="009D4411">
      <w:pPr>
        <w:pStyle w:val="ConsPlusNonformat0"/>
        <w:jc w:val="both"/>
      </w:pPr>
    </w:p>
    <w:p w:rsidR="009D4411" w:rsidRDefault="007A2D77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9D4411" w:rsidRDefault="007A2D77">
      <w:pPr>
        <w:pStyle w:val="ConsPlusNonformat0"/>
        <w:jc w:val="both"/>
      </w:pPr>
      <w:r>
        <w:t xml:space="preserve">администрации   города  Кузнецка  по  соблюдению  требований  </w:t>
      </w:r>
      <w:proofErr w:type="gramStart"/>
      <w:r>
        <w:t>к</w:t>
      </w:r>
      <w:proofErr w:type="gramEnd"/>
      <w:r>
        <w:t xml:space="preserve">  служебному</w:t>
      </w:r>
    </w:p>
    <w:p w:rsidR="009D4411" w:rsidRDefault="007A2D77">
      <w:pPr>
        <w:pStyle w:val="ConsPlusNonformat0"/>
        <w:jc w:val="both"/>
      </w:pPr>
      <w:r>
        <w:t xml:space="preserve">поведению  муниципальных  служащих и урегулированию конфликта интересов </w:t>
      </w:r>
      <w:proofErr w:type="gramStart"/>
      <w:r>
        <w:t>при</w:t>
      </w:r>
      <w:proofErr w:type="gramEnd"/>
    </w:p>
    <w:p w:rsidR="009D4411" w:rsidRDefault="007A2D77">
      <w:pPr>
        <w:pStyle w:val="ConsPlusNonformat0"/>
        <w:jc w:val="both"/>
      </w:pPr>
      <w:r>
        <w:t>рассмотрении настоящего обращения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9D4411" w:rsidRDefault="009D4411">
      <w:pPr>
        <w:pStyle w:val="ConsPlusNonformat0"/>
        <w:jc w:val="both"/>
      </w:pPr>
    </w:p>
    <w:p w:rsidR="009D4411" w:rsidRDefault="007A2D77">
      <w:pPr>
        <w:pStyle w:val="ConsPlusNonformat0"/>
        <w:jc w:val="both"/>
      </w:pPr>
      <w:r>
        <w:t>___ _____________ 20___ г.                   ______________________________</w:t>
      </w:r>
    </w:p>
    <w:p w:rsidR="009D4411" w:rsidRDefault="007A2D77">
      <w:pPr>
        <w:pStyle w:val="ConsPlusNonformat0"/>
        <w:jc w:val="both"/>
      </w:pPr>
      <w:r>
        <w:t xml:space="preserve">                                                        (подпись)</w:t>
      </w:r>
    </w:p>
    <w:p w:rsidR="009D4411" w:rsidRDefault="009D4411">
      <w:pPr>
        <w:pStyle w:val="ConsPlusNormal0"/>
        <w:jc w:val="both"/>
      </w:pPr>
    </w:p>
    <w:p w:rsidR="009D4411" w:rsidRDefault="009D4411">
      <w:pPr>
        <w:pStyle w:val="ConsPlusNormal0"/>
        <w:jc w:val="both"/>
      </w:pPr>
    </w:p>
    <w:p w:rsidR="009D4411" w:rsidRDefault="009D4411">
      <w:pPr>
        <w:pStyle w:val="ConsPlusNormal0"/>
        <w:jc w:val="both"/>
      </w:pPr>
    </w:p>
    <w:p w:rsidR="009D4411" w:rsidRDefault="009D4411">
      <w:pPr>
        <w:pStyle w:val="ConsPlusNormal0"/>
        <w:jc w:val="both"/>
      </w:pPr>
    </w:p>
    <w:p w:rsidR="009D4411" w:rsidRDefault="009D4411">
      <w:pPr>
        <w:pStyle w:val="ConsPlusNormal0"/>
        <w:jc w:val="both"/>
      </w:pPr>
    </w:p>
    <w:sectPr w:rsidR="009D4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BC" w:rsidRDefault="007A2D77">
      <w:r>
        <w:separator/>
      </w:r>
    </w:p>
  </w:endnote>
  <w:endnote w:type="continuationSeparator" w:id="0">
    <w:p w:rsidR="00FC67BC" w:rsidRDefault="007A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11" w:rsidRDefault="009D441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D4411">
      <w:trPr>
        <w:trHeight w:hRule="exact" w:val="1663"/>
      </w:trPr>
      <w:tc>
        <w:tcPr>
          <w:tcW w:w="1650" w:type="pct"/>
          <w:vAlign w:val="center"/>
        </w:tcPr>
        <w:p w:rsidR="009D4411" w:rsidRDefault="007A2D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D4411" w:rsidRDefault="005B7E7E">
          <w:pPr>
            <w:pStyle w:val="ConsPlusNormal0"/>
            <w:jc w:val="center"/>
          </w:pPr>
          <w:hyperlink r:id="rId1">
            <w:r w:rsidR="007A2D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D4411" w:rsidRDefault="007A2D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B7E7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B7E7E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D4411" w:rsidRDefault="007A2D7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11" w:rsidRDefault="009D441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D4411">
      <w:trPr>
        <w:trHeight w:hRule="exact" w:val="1663"/>
      </w:trPr>
      <w:tc>
        <w:tcPr>
          <w:tcW w:w="1650" w:type="pct"/>
          <w:vAlign w:val="center"/>
        </w:tcPr>
        <w:p w:rsidR="009D4411" w:rsidRDefault="007A2D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D4411" w:rsidRDefault="005B7E7E">
          <w:pPr>
            <w:pStyle w:val="ConsPlusNormal0"/>
            <w:jc w:val="center"/>
          </w:pPr>
          <w:hyperlink r:id="rId1">
            <w:r w:rsidR="007A2D7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D4411" w:rsidRDefault="007A2D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B7E7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B7E7E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D4411" w:rsidRDefault="007A2D7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BC" w:rsidRDefault="007A2D77">
      <w:r>
        <w:separator/>
      </w:r>
    </w:p>
  </w:footnote>
  <w:footnote w:type="continuationSeparator" w:id="0">
    <w:p w:rsidR="00FC67BC" w:rsidRDefault="007A2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2" w:type="pct"/>
      <w:tblInd w:w="182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374"/>
      <w:gridCol w:w="4732"/>
    </w:tblGrid>
    <w:tr w:rsidR="009D4411" w:rsidTr="005B7E7E">
      <w:trPr>
        <w:trHeight w:hRule="exact" w:val="1683"/>
      </w:trPr>
      <w:tc>
        <w:tcPr>
          <w:tcW w:w="2659" w:type="pct"/>
          <w:vAlign w:val="center"/>
        </w:tcPr>
        <w:p w:rsidR="009D4411" w:rsidRDefault="009D441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41" w:type="pct"/>
          <w:vAlign w:val="center"/>
        </w:tcPr>
        <w:p w:rsidR="009D4411" w:rsidRDefault="009D441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9D4411" w:rsidRDefault="009D441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D4411" w:rsidRDefault="009D441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D4411">
      <w:trPr>
        <w:trHeight w:hRule="exact" w:val="1683"/>
      </w:trPr>
      <w:tc>
        <w:tcPr>
          <w:tcW w:w="2700" w:type="pct"/>
          <w:vAlign w:val="center"/>
        </w:tcPr>
        <w:p w:rsidR="009D4411" w:rsidRDefault="009D441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D4411" w:rsidRDefault="009D441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9D4411" w:rsidRDefault="009D441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D4411" w:rsidRDefault="009D441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411"/>
    <w:rsid w:val="005B7E7E"/>
    <w:rsid w:val="007A2D77"/>
    <w:rsid w:val="009D4411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A2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2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2D77"/>
  </w:style>
  <w:style w:type="paragraph" w:styleId="a7">
    <w:name w:val="footer"/>
    <w:basedOn w:val="a"/>
    <w:link w:val="a8"/>
    <w:uiPriority w:val="99"/>
    <w:unhideWhenUsed/>
    <w:rsid w:val="007A2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2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Кузнецка от 08.10.2010 N 1441
(ред. от 25.08.2021)
"О комиссии администрации города Кузнецка по соблюдению требований к служебному поведению муниципальных служащих и урегулированию конфликта интересов"
(вместе с "Положением </vt:lpstr>
    </vt:vector>
  </TitlesOfParts>
  <Company>КонсультантПлюс Версия 4024.00.32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Кузнецка от 08.10.2010 N 1441
(ред. от 25.08.2021)
"О комиссии администрации города Кузнецка по соблюдению требований к служебному поведению муниципальных служащих и урегулированию конфликта интересов"
(вместе с "Положением о комиссии администрации города Кузнецка по соблюдению требований к служебному поведению муниципальных служащих и урегулированию конфликта интересов")</dc:title>
  <dc:creator>Вилкова Наталья Владимировна</dc:creator>
  <cp:lastModifiedBy>Вилкова Наталья Владимировна</cp:lastModifiedBy>
  <cp:revision>3</cp:revision>
  <dcterms:created xsi:type="dcterms:W3CDTF">2024-10-15T13:34:00Z</dcterms:created>
  <dcterms:modified xsi:type="dcterms:W3CDTF">2024-10-16T07:42:00Z</dcterms:modified>
</cp:coreProperties>
</file>